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F1" w:rsidRDefault="001000F1" w:rsidP="001000F1">
      <w:pPr>
        <w:pStyle w:val="Default"/>
        <w:rPr>
          <w:noProof/>
          <w:lang w:val="en-US" w:eastAsia="ro-RO"/>
        </w:rPr>
      </w:pPr>
      <w:r>
        <w:rPr>
          <w:noProof/>
          <w:lang w:eastAsia="ro-RO"/>
        </w:rPr>
        <w:t>Nume</w:t>
      </w:r>
      <w:r>
        <w:rPr>
          <w:noProof/>
          <w:lang w:val="en-US" w:eastAsia="ro-RO"/>
        </w:rPr>
        <w:t>: ……………….……….. Prenume: .…….….…….…….., CNP: ……..……………….. Adresă: ……………………………………………………………………………………………</w:t>
      </w:r>
    </w:p>
    <w:p w:rsidR="001000F1" w:rsidRPr="00AC0A04" w:rsidRDefault="001000F1" w:rsidP="001000F1">
      <w:pPr>
        <w:pStyle w:val="Default"/>
        <w:rPr>
          <w:noProof/>
          <w:lang w:val="en-US" w:eastAsia="ro-RO"/>
        </w:rPr>
      </w:pPr>
      <w:r>
        <w:rPr>
          <w:noProof/>
          <w:lang w:val="en-US" w:eastAsia="ro-RO"/>
        </w:rPr>
        <w:t>Telefon: ………………………………….  Vârstă:  …… ani</w:t>
      </w:r>
    </w:p>
    <w:p w:rsidR="001000F1" w:rsidRDefault="001000F1" w:rsidP="001000F1">
      <w:pPr>
        <w:pStyle w:val="Default"/>
        <w:rPr>
          <w:noProof/>
          <w:lang w:eastAsia="ro-RO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446567</wp:posOffset>
            </wp:positionH>
            <wp:positionV relativeFrom="paragraph">
              <wp:posOffset>48378</wp:posOffset>
            </wp:positionV>
            <wp:extent cx="5146159" cy="7485321"/>
            <wp:effectExtent l="0" t="0" r="0" b="1905"/>
            <wp:wrapNone/>
            <wp:docPr id="2" name="Picture 2" descr="J:\CABINET GG\Chestionarul-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CABINET GG\Chestionarul-OL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8" t="7295" r="10189" b="9781"/>
                    <a:stretch/>
                  </pic:blipFill>
                  <pic:spPr bwMode="auto">
                    <a:xfrm>
                      <a:off x="0" y="0"/>
                      <a:ext cx="5143500" cy="74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0F1" w:rsidRDefault="001000F1" w:rsidP="001000F1">
      <w:pPr>
        <w:pStyle w:val="Default"/>
        <w:rPr>
          <w:noProof/>
          <w:lang w:eastAsia="ro-RO"/>
        </w:rPr>
      </w:pPr>
    </w:p>
    <w:p w:rsidR="001000F1" w:rsidRDefault="001000F1" w:rsidP="001000F1"/>
    <w:p w:rsidR="00F31DE0" w:rsidRPr="001000F1" w:rsidRDefault="00F31DE0">
      <w:bookmarkStart w:id="0" w:name="_GoBack"/>
      <w:bookmarkEnd w:id="0"/>
    </w:p>
    <w:sectPr w:rsidR="00F31DE0" w:rsidRPr="001000F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B0F0"/>
        <w:sz w:val="20"/>
        <w:szCs w:val="20"/>
      </w:rPr>
      <w:id w:val="-1683267687"/>
      <w:docPartObj>
        <w:docPartGallery w:val="Page Numbers (Bottom of Page)"/>
        <w:docPartUnique/>
      </w:docPartObj>
    </w:sdtPr>
    <w:sdtEndPr>
      <w:rPr>
        <w:noProof/>
        <w:color w:val="auto"/>
        <w:sz w:val="22"/>
        <w:szCs w:val="22"/>
      </w:rPr>
    </w:sdtEndPr>
    <w:sdtContent>
      <w:p w:rsidR="00DB7640" w:rsidRDefault="001000F1" w:rsidP="00DB7640">
        <w:pPr>
          <w:pStyle w:val="Footer"/>
          <w:jc w:val="center"/>
          <w:rPr>
            <w:color w:val="00B0F0"/>
            <w:sz w:val="20"/>
            <w:szCs w:val="20"/>
          </w:rPr>
        </w:pPr>
        <w:r w:rsidRPr="00012621">
          <w:rPr>
            <w:color w:val="00B0F0"/>
            <w:sz w:val="20"/>
            <w:szCs w:val="20"/>
          </w:rPr>
          <w:t xml:space="preserve">S.C. CABINETELE MEDICALE DR. GLUCK S.R.L., Str. </w:t>
        </w:r>
        <w:proofErr w:type="spellStart"/>
        <w:r w:rsidRPr="00012621">
          <w:rPr>
            <w:color w:val="00B0F0"/>
            <w:sz w:val="20"/>
            <w:szCs w:val="20"/>
          </w:rPr>
          <w:t>Episcop</w:t>
        </w:r>
        <w:proofErr w:type="spellEnd"/>
        <w:r w:rsidRPr="00012621">
          <w:rPr>
            <w:color w:val="00B0F0"/>
            <w:sz w:val="20"/>
            <w:szCs w:val="20"/>
          </w:rPr>
          <w:t xml:space="preserve"> </w:t>
        </w:r>
        <w:proofErr w:type="spellStart"/>
        <w:r w:rsidRPr="00012621">
          <w:rPr>
            <w:color w:val="00B0F0"/>
            <w:sz w:val="20"/>
            <w:szCs w:val="20"/>
          </w:rPr>
          <w:t>Chesarie</w:t>
        </w:r>
        <w:proofErr w:type="spellEnd"/>
        <w:r w:rsidRPr="00012621">
          <w:rPr>
            <w:color w:val="00B0F0"/>
            <w:sz w:val="20"/>
            <w:szCs w:val="20"/>
          </w:rPr>
          <w:t xml:space="preserve">, nr. 15, City Center Residence, </w:t>
        </w:r>
        <w:proofErr w:type="spellStart"/>
        <w:r w:rsidRPr="00012621">
          <w:rPr>
            <w:color w:val="00B0F0"/>
            <w:sz w:val="20"/>
            <w:szCs w:val="20"/>
          </w:rPr>
          <w:t>Tronson</w:t>
        </w:r>
        <w:proofErr w:type="spellEnd"/>
        <w:r w:rsidRPr="00012621">
          <w:rPr>
            <w:color w:val="00B0F0"/>
            <w:sz w:val="20"/>
            <w:szCs w:val="20"/>
          </w:rPr>
          <w:t xml:space="preserve"> C2, </w:t>
        </w:r>
        <w:proofErr w:type="spellStart"/>
        <w:r w:rsidRPr="00012621">
          <w:rPr>
            <w:color w:val="00B0F0"/>
            <w:sz w:val="20"/>
            <w:szCs w:val="20"/>
          </w:rPr>
          <w:t>Parter</w:t>
        </w:r>
        <w:proofErr w:type="spellEnd"/>
        <w:r w:rsidRPr="00012621">
          <w:rPr>
            <w:color w:val="00B0F0"/>
            <w:sz w:val="20"/>
            <w:szCs w:val="20"/>
          </w:rPr>
          <w:t xml:space="preserve">, CUI 28962765, J40/9544/2011, Tel: 0314.156.755 </w:t>
        </w:r>
        <w:proofErr w:type="spellStart"/>
        <w:r w:rsidRPr="00012621">
          <w:rPr>
            <w:color w:val="00B0F0"/>
            <w:sz w:val="20"/>
            <w:szCs w:val="20"/>
          </w:rPr>
          <w:t>sau</w:t>
        </w:r>
        <w:proofErr w:type="spellEnd"/>
        <w:r w:rsidRPr="00012621">
          <w:rPr>
            <w:color w:val="00B0F0"/>
            <w:sz w:val="20"/>
            <w:szCs w:val="20"/>
          </w:rPr>
          <w:t xml:space="preserve"> 0730.072.294 </w:t>
        </w:r>
      </w:p>
      <w:p w:rsidR="00DB7640" w:rsidRPr="00012621" w:rsidRDefault="001000F1" w:rsidP="00DB7640">
        <w:pPr>
          <w:pStyle w:val="Footer"/>
          <w:jc w:val="center"/>
          <w:rPr>
            <w:color w:val="00B0F0"/>
            <w:sz w:val="20"/>
            <w:szCs w:val="20"/>
          </w:rPr>
        </w:pPr>
        <w:r w:rsidRPr="00012621">
          <w:rPr>
            <w:color w:val="00B0F0"/>
            <w:sz w:val="20"/>
            <w:szCs w:val="20"/>
          </w:rPr>
          <w:t>Email: contact@gluckmed.ro; web: www.gluckmed.ro</w:t>
        </w:r>
      </w:p>
      <w:p w:rsidR="00DB7640" w:rsidRDefault="001000F1" w:rsidP="00DB76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40" w:rsidRDefault="001000F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E79017" wp14:editId="3C8FA99B">
          <wp:simplePos x="0" y="0"/>
          <wp:positionH relativeFrom="column">
            <wp:posOffset>5086985</wp:posOffset>
          </wp:positionH>
          <wp:positionV relativeFrom="paragraph">
            <wp:posOffset>-202895</wp:posOffset>
          </wp:positionV>
          <wp:extent cx="1597025" cy="66865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8E4"/>
    <w:multiLevelType w:val="hybridMultilevel"/>
    <w:tmpl w:val="8418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0358"/>
    <w:multiLevelType w:val="hybridMultilevel"/>
    <w:tmpl w:val="D86AF8B8"/>
    <w:lvl w:ilvl="0" w:tplc="0ED8EA52">
      <w:numFmt w:val="bullet"/>
      <w:lvlText w:val="-"/>
      <w:lvlJc w:val="left"/>
      <w:pPr>
        <w:ind w:left="364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E0"/>
    <w:rsid w:val="001000F1"/>
    <w:rsid w:val="001731F6"/>
    <w:rsid w:val="00246E03"/>
    <w:rsid w:val="006C3FD9"/>
    <w:rsid w:val="00A208E1"/>
    <w:rsid w:val="00B9346C"/>
    <w:rsid w:val="00C93596"/>
    <w:rsid w:val="00CC4476"/>
    <w:rsid w:val="00ED7636"/>
    <w:rsid w:val="00F3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00F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00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F1"/>
  </w:style>
  <w:style w:type="paragraph" w:styleId="Footer">
    <w:name w:val="footer"/>
    <w:basedOn w:val="Normal"/>
    <w:link w:val="FooterChar"/>
    <w:uiPriority w:val="99"/>
    <w:unhideWhenUsed/>
    <w:rsid w:val="00100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00F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00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F1"/>
  </w:style>
  <w:style w:type="paragraph" w:styleId="Footer">
    <w:name w:val="footer"/>
    <w:basedOn w:val="Normal"/>
    <w:link w:val="FooterChar"/>
    <w:uiPriority w:val="99"/>
    <w:unhideWhenUsed/>
    <w:rsid w:val="00100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Urologie</cp:lastModifiedBy>
  <cp:revision>4</cp:revision>
  <cp:lastPrinted>2016-01-12T13:12:00Z</cp:lastPrinted>
  <dcterms:created xsi:type="dcterms:W3CDTF">2016-01-11T09:26:00Z</dcterms:created>
  <dcterms:modified xsi:type="dcterms:W3CDTF">2016-01-12T13:13:00Z</dcterms:modified>
</cp:coreProperties>
</file>